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CF" w:rsidRDefault="0022484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</w:t>
      </w:r>
      <w:r w:rsidR="00F3278A">
        <w:rPr>
          <w:rFonts w:asciiTheme="minorEastAsia" w:eastAsiaTheme="minorEastAsia" w:hAnsiTheme="minorEastAsia" w:hint="eastAsia"/>
        </w:rPr>
        <w:t>３</w:t>
      </w:r>
      <w:bookmarkStart w:id="0" w:name="_GoBack"/>
      <w:bookmarkEnd w:id="0"/>
    </w:p>
    <w:p w:rsidR="00ED17CF" w:rsidRDefault="00224840">
      <w:pPr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事　業　者　概　要</w:t>
      </w:r>
    </w:p>
    <w:tbl>
      <w:tblPr>
        <w:tblStyle w:val="af0"/>
        <w:tblW w:w="850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6705"/>
      </w:tblGrid>
      <w:tr w:rsidR="00ED17CF">
        <w:trPr>
          <w:trHeight w:val="606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CF" w:rsidRDefault="00224840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事業者名称</w:t>
            </w:r>
          </w:p>
        </w:tc>
        <w:tc>
          <w:tcPr>
            <w:tcW w:w="6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</w:tc>
      </w:tr>
      <w:tr w:rsidR="00ED17CF">
        <w:trPr>
          <w:trHeight w:val="553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CF" w:rsidRDefault="00224840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代表者氏名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</w:tc>
      </w:tr>
      <w:tr w:rsidR="00ED17CF">
        <w:trPr>
          <w:trHeight w:val="562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CF" w:rsidRDefault="0022484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所在地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D17CF">
        <w:trPr>
          <w:trHeight w:val="533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CF" w:rsidRDefault="0022484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資本金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D17CF">
        <w:trPr>
          <w:trHeight w:val="569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CF" w:rsidRDefault="00224840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設立年月日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</w:tc>
      </w:tr>
      <w:tr w:rsidR="00ED17CF">
        <w:trPr>
          <w:trHeight w:val="549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CF" w:rsidRDefault="0022484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従業員数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D17CF">
        <w:trPr>
          <w:trHeight w:val="557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CF" w:rsidRDefault="00224840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事業所・営業所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</w:tc>
      </w:tr>
      <w:tr w:rsidR="00ED17CF"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17CF" w:rsidRDefault="00224840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主な業務内容</w:t>
            </w:r>
          </w:p>
          <w:p w:rsidR="00ED17CF" w:rsidRDefault="00ED17CF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</w:tc>
      </w:tr>
    </w:tbl>
    <w:p w:rsidR="00ED17CF" w:rsidRDefault="00ED17CF">
      <w:pPr>
        <w:rPr>
          <w:rFonts w:asciiTheme="minorEastAsia" w:eastAsiaTheme="minorEastAsia" w:hAnsiTheme="minorEastAsia"/>
          <w:sz w:val="20"/>
        </w:rPr>
      </w:pPr>
    </w:p>
    <w:sectPr w:rsidR="00ED17CF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41A" w:rsidRDefault="00224840">
      <w:r>
        <w:separator/>
      </w:r>
    </w:p>
  </w:endnote>
  <w:endnote w:type="continuationSeparator" w:id="0">
    <w:p w:rsidR="002C041A" w:rsidRDefault="0022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41A" w:rsidRDefault="00224840">
      <w:r>
        <w:separator/>
      </w:r>
    </w:p>
  </w:footnote>
  <w:footnote w:type="continuationSeparator" w:id="0">
    <w:p w:rsidR="002C041A" w:rsidRDefault="00224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03ADBD0"/>
    <w:lvl w:ilvl="0" w:tplc="639CC2B8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</w:lvl>
    <w:lvl w:ilvl="1" w:tplc="533EF43A">
      <w:start w:val="1"/>
      <w:numFmt w:val="decimalFullWidth"/>
      <w:lvlText w:val="注%2）"/>
      <w:lvlJc w:val="left"/>
      <w:pPr>
        <w:tabs>
          <w:tab w:val="num" w:pos="720"/>
        </w:tabs>
        <w:ind w:left="720" w:hanging="720"/>
      </w:pPr>
      <w:rPr>
        <w:sz w:val="20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hybridMultilevel"/>
    <w:tmpl w:val="6D42E13C"/>
    <w:lvl w:ilvl="0" w:tplc="9A4E249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CF"/>
    <w:rsid w:val="00180915"/>
    <w:rsid w:val="00224840"/>
    <w:rsid w:val="002C041A"/>
    <w:rsid w:val="002F62F5"/>
    <w:rsid w:val="008D4994"/>
    <w:rsid w:val="00BE13CE"/>
    <w:rsid w:val="00ED17CF"/>
    <w:rsid w:val="00F3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B05BCE"/>
  <w15:docId w15:val="{435CB963-8FE0-46D6-B102-B1FA4360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rFonts w:eastAsia="ＭＳ ゴシック"/>
      <w:sz w:val="24"/>
    </w:rPr>
  </w:style>
  <w:style w:type="character" w:customStyle="1" w:styleId="a4">
    <w:name w:val="結語 (文字)"/>
    <w:basedOn w:val="a0"/>
    <w:link w:val="a3"/>
    <w:rPr>
      <w:rFonts w:ascii="Century" w:eastAsia="ＭＳ ゴシック" w:hAnsi="Century"/>
      <w:sz w:val="24"/>
    </w:rPr>
  </w:style>
  <w:style w:type="paragraph" w:styleId="a5">
    <w:name w:val="Note Heading"/>
    <w:basedOn w:val="a"/>
    <w:next w:val="a"/>
    <w:link w:val="a6"/>
    <w:pPr>
      <w:jc w:val="center"/>
    </w:pPr>
    <w:rPr>
      <w:rFonts w:eastAsia="ＭＳ ゴシック"/>
      <w:sz w:val="24"/>
    </w:rPr>
  </w:style>
  <w:style w:type="character" w:customStyle="1" w:styleId="a6">
    <w:name w:val="記 (文字)"/>
    <w:basedOn w:val="a0"/>
    <w:link w:val="a5"/>
    <w:rPr>
      <w:rFonts w:ascii="Century" w:eastAsia="ＭＳ ゴシック" w:hAnsi="Century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Pr>
      <w:rFonts w:ascii="Century" w:eastAsia="ＭＳ 明朝" w:hAnsi="Century"/>
      <w:sz w:val="22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Pr>
      <w:rFonts w:ascii="Century" w:eastAsia="ＭＳ 明朝" w:hAnsi="Century"/>
      <w:sz w:val="22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at1992</dc:creator>
  <cp:lastModifiedBy>at1992</cp:lastModifiedBy>
  <cp:revision>3</cp:revision>
  <dcterms:created xsi:type="dcterms:W3CDTF">2019-04-17T05:36:00Z</dcterms:created>
  <dcterms:modified xsi:type="dcterms:W3CDTF">2019-04-17T05:47:00Z</dcterms:modified>
</cp:coreProperties>
</file>